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B7C" w:rsidRPr="00916B7C" w:rsidRDefault="00916B7C" w:rsidP="00916B7C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16B7C">
        <w:rPr>
          <w:rFonts w:ascii="Bookman Old Style" w:eastAsia="Times New Roman" w:hAnsi="Bookman Old Style" w:cs="Times New Roman"/>
          <w:b/>
          <w:bCs/>
        </w:rPr>
        <w:t xml:space="preserve">Testing Efficacy of Mosquito Repellent </w:t>
      </w:r>
      <w:proofErr w:type="gramStart"/>
      <w:r w:rsidRPr="00916B7C">
        <w:rPr>
          <w:rFonts w:ascii="Bookman Old Style" w:eastAsia="Times New Roman" w:hAnsi="Bookman Old Style" w:cs="Times New Roman"/>
          <w:b/>
          <w:bCs/>
        </w:rPr>
        <w:t>Against</w:t>
      </w:r>
      <w:proofErr w:type="gramEnd"/>
      <w:r w:rsidRPr="00916B7C">
        <w:rPr>
          <w:rFonts w:ascii="Bookman Old Style" w:eastAsia="Times New Roman" w:hAnsi="Bookman Old Style" w:cs="Times New Roman"/>
          <w:b/>
          <w:bCs/>
        </w:rPr>
        <w:t xml:space="preserve"> Different Species of Adult Mosquito Density</w:t>
      </w:r>
    </w:p>
    <w:p w:rsidR="00916B7C" w:rsidRPr="00916B7C" w:rsidRDefault="00916B7C" w:rsidP="00916B7C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916B7C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916B7C">
        <w:rPr>
          <w:rFonts w:ascii="Bookman Old Style" w:eastAsia="Times New Roman" w:hAnsi="Bookman Old Style" w:cs="Times New Roman"/>
        </w:rPr>
        <w:t xml:space="preserve"> Dr. Anushrita</w:t>
      </w:r>
      <w:r w:rsidRPr="00916B7C">
        <w:rPr>
          <w:rFonts w:ascii="Bookman Old Style" w:eastAsia="Times New Roman" w:hAnsi="Bookman Old Style" w:cs="Times New Roman"/>
        </w:rPr>
        <w:t> </w:t>
      </w:r>
      <w:r w:rsidRPr="00916B7C">
        <w:rPr>
          <w:rFonts w:ascii="Bookman Old Style" w:eastAsia="Times New Roman" w:hAnsi="Bookman Old Style" w:cs="Times New Roman"/>
        </w:rPr>
        <w:t> </w:t>
      </w:r>
      <w:r w:rsidRPr="00916B7C">
        <w:rPr>
          <w:rFonts w:ascii="Bookman Old Style" w:eastAsia="Times New Roman" w:hAnsi="Bookman Old Style" w:cs="Times New Roman"/>
        </w:rPr>
        <w:t> </w:t>
      </w:r>
      <w:r w:rsidRPr="00916B7C">
        <w:rPr>
          <w:rFonts w:ascii="Bookman Old Style" w:eastAsia="Times New Roman" w:hAnsi="Bookman Old Style" w:cs="Times New Roman"/>
          <w:b/>
          <w:bCs/>
        </w:rPr>
        <w:t>Affiliation:</w:t>
      </w:r>
      <w:r w:rsidRPr="00916B7C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916B7C">
        <w:rPr>
          <w:rFonts w:ascii="Bookman Old Style" w:eastAsia="Times New Roman" w:hAnsi="Bookman Old Style" w:cs="Times New Roman"/>
        </w:rPr>
        <w:t>Lifesciences</w:t>
      </w:r>
      <w:proofErr w:type="spellEnd"/>
      <w:r w:rsidRPr="00916B7C">
        <w:rPr>
          <w:rFonts w:ascii="Bookman Old Style" w:eastAsia="Times New Roman" w:hAnsi="Bookman Old Style" w:cs="Times New Roman"/>
        </w:rPr>
        <w:t> </w:t>
      </w:r>
      <w:r w:rsidRPr="00916B7C">
        <w:rPr>
          <w:rFonts w:ascii="Bookman Old Style" w:eastAsia="Times New Roman" w:hAnsi="Bookman Old Style" w:cs="Times New Roman"/>
        </w:rPr>
        <w:t> </w:t>
      </w:r>
      <w:r>
        <w:rPr>
          <w:rFonts w:ascii="Bookman Old Style" w:eastAsia="Times New Roman" w:hAnsi="Bookman Old Style" w:cs="Times New Roman"/>
        </w:rPr>
        <w:t xml:space="preserve">     </w:t>
      </w:r>
      <w:bookmarkStart w:id="0" w:name="_GoBack"/>
      <w:bookmarkEnd w:id="0"/>
      <w:r w:rsidRPr="00916B7C">
        <w:rPr>
          <w:rFonts w:ascii="Bookman Old Style" w:eastAsia="Times New Roman" w:hAnsi="Bookman Old Style" w:cs="Times New Roman"/>
        </w:rPr>
        <w:t> </w:t>
      </w:r>
      <w:r w:rsidRPr="00916B7C">
        <w:rPr>
          <w:rFonts w:ascii="Bookman Old Style" w:eastAsia="Times New Roman" w:hAnsi="Bookman Old Style" w:cs="Times New Roman"/>
          <w:b/>
          <w:bCs/>
        </w:rPr>
        <w:t>Date of Submission:</w:t>
      </w:r>
      <w:r w:rsidRPr="00916B7C">
        <w:rPr>
          <w:rFonts w:ascii="Bookman Old Style" w:eastAsia="Times New Roman" w:hAnsi="Bookman Old Style" w:cs="Times New Roman"/>
        </w:rPr>
        <w:t xml:space="preserve"> 29-09-25</w:t>
      </w:r>
      <w:r w:rsidRPr="00916B7C">
        <w:rPr>
          <w:rFonts w:ascii="Bookman Old Style" w:eastAsia="Times New Roman" w:hAnsi="Bookman Old Style" w:cs="Times New Roman"/>
        </w:rPr>
        <w:br/>
      </w:r>
      <w:r w:rsidRPr="00916B7C">
        <w:rPr>
          <w:rFonts w:ascii="Bookman Old Style" w:eastAsia="Times New Roman" w:hAnsi="Bookman Old Style" w:cs="Times New Roman"/>
          <w:b/>
          <w:bCs/>
        </w:rPr>
        <w:t>Submitted By:</w:t>
      </w:r>
      <w:r w:rsidRPr="00916B7C">
        <w:rPr>
          <w:rFonts w:ascii="Bookman Old Style" w:eastAsia="Times New Roman" w:hAnsi="Bookman Old Style" w:cs="Times New Roman"/>
        </w:rPr>
        <w:t xml:space="preserve"> Sourav Singh</w:t>
      </w:r>
    </w:p>
    <w:p w:rsidR="00916B7C" w:rsidRPr="00916B7C" w:rsidRDefault="00916B7C" w:rsidP="00916B7C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16B7C">
        <w:rPr>
          <w:rFonts w:ascii="Bookman Old Style" w:eastAsia="Times New Roman" w:hAnsi="Bookman Old Style" w:cs="Times New Roman"/>
          <w:b/>
          <w:bCs/>
        </w:rPr>
        <w:t>Introduction</w:t>
      </w:r>
    </w:p>
    <w:p w:rsidR="00916B7C" w:rsidRPr="00916B7C" w:rsidRDefault="00916B7C" w:rsidP="00916B7C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16B7C">
        <w:rPr>
          <w:rFonts w:ascii="Bookman Old Style" w:eastAsia="Times New Roman" w:hAnsi="Bookman Old Style" w:cs="Times New Roman"/>
        </w:rPr>
        <w:t xml:space="preserve">This study evaluated a </w:t>
      </w:r>
      <w:r w:rsidRPr="00916B7C">
        <w:rPr>
          <w:rFonts w:ascii="Bookman Old Style" w:eastAsia="Times New Roman" w:hAnsi="Bookman Old Style" w:cs="Times New Roman"/>
          <w:b/>
          <w:bCs/>
        </w:rPr>
        <w:t>botanical mosquito repellent</w:t>
      </w:r>
      <w:r w:rsidRPr="00916B7C">
        <w:rPr>
          <w:rFonts w:ascii="Bookman Old Style" w:eastAsia="Times New Roman" w:hAnsi="Bookman Old Style" w:cs="Times New Roman"/>
        </w:rPr>
        <w:t xml:space="preserve"> formulated with </w:t>
      </w:r>
      <w:r w:rsidRPr="00916B7C">
        <w:rPr>
          <w:rFonts w:ascii="Bookman Old Style" w:eastAsia="Times New Roman" w:hAnsi="Bookman Old Style" w:cs="Times New Roman"/>
          <w:b/>
          <w:bCs/>
        </w:rPr>
        <w:t xml:space="preserve">Lemon Grass oil, </w:t>
      </w:r>
      <w:proofErr w:type="spellStart"/>
      <w:r w:rsidRPr="00916B7C">
        <w:rPr>
          <w:rFonts w:ascii="Bookman Old Style" w:eastAsia="Times New Roman" w:hAnsi="Bookman Old Style" w:cs="Times New Roman"/>
          <w:b/>
          <w:bCs/>
        </w:rPr>
        <w:t>Neem</w:t>
      </w:r>
      <w:proofErr w:type="spellEnd"/>
      <w:r w:rsidRPr="00916B7C">
        <w:rPr>
          <w:rFonts w:ascii="Bookman Old Style" w:eastAsia="Times New Roman" w:hAnsi="Bookman Old Style" w:cs="Times New Roman"/>
          <w:b/>
          <w:bCs/>
        </w:rPr>
        <w:t xml:space="preserve"> oil, and </w:t>
      </w:r>
      <w:proofErr w:type="spellStart"/>
      <w:r w:rsidRPr="00916B7C">
        <w:rPr>
          <w:rFonts w:ascii="Bookman Old Style" w:eastAsia="Times New Roman" w:hAnsi="Bookman Old Style" w:cs="Times New Roman"/>
          <w:b/>
          <w:bCs/>
        </w:rPr>
        <w:t>Tulsi</w:t>
      </w:r>
      <w:proofErr w:type="spellEnd"/>
      <w:r w:rsidRPr="00916B7C">
        <w:rPr>
          <w:rFonts w:ascii="Bookman Old Style" w:eastAsia="Times New Roman" w:hAnsi="Bookman Old Style" w:cs="Times New Roman"/>
          <w:b/>
          <w:bCs/>
        </w:rPr>
        <w:t xml:space="preserve"> oil</w:t>
      </w:r>
      <w:r w:rsidRPr="00916B7C">
        <w:rPr>
          <w:rFonts w:ascii="Bookman Old Style" w:eastAsia="Times New Roman" w:hAnsi="Bookman Old Style" w:cs="Times New Roman"/>
        </w:rPr>
        <w:t xml:space="preserve"> against adult </w:t>
      </w:r>
      <w:proofErr w:type="spellStart"/>
      <w:r w:rsidRPr="00916B7C">
        <w:rPr>
          <w:rFonts w:ascii="Bookman Old Style" w:eastAsia="Times New Roman" w:hAnsi="Bookman Old Style" w:cs="Times New Roman"/>
          <w:i/>
          <w:iCs/>
        </w:rPr>
        <w:t>Aedes</w:t>
      </w:r>
      <w:proofErr w:type="spellEnd"/>
      <w:r w:rsidRPr="00916B7C">
        <w:rPr>
          <w:rFonts w:ascii="Bookman Old Style" w:eastAsia="Times New Roman" w:hAnsi="Bookman Old Style" w:cs="Times New Roman"/>
        </w:rPr>
        <w:t xml:space="preserve">, </w:t>
      </w:r>
      <w:r w:rsidRPr="00916B7C">
        <w:rPr>
          <w:rFonts w:ascii="Bookman Old Style" w:eastAsia="Times New Roman" w:hAnsi="Bookman Old Style" w:cs="Times New Roman"/>
          <w:i/>
          <w:iCs/>
        </w:rPr>
        <w:t>Anopheles</w:t>
      </w:r>
      <w:r w:rsidRPr="00916B7C">
        <w:rPr>
          <w:rFonts w:ascii="Bookman Old Style" w:eastAsia="Times New Roman" w:hAnsi="Bookman Old Style" w:cs="Times New Roman"/>
        </w:rPr>
        <w:t xml:space="preserve">, and </w:t>
      </w:r>
      <w:proofErr w:type="spellStart"/>
      <w:r w:rsidRPr="00916B7C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r w:rsidRPr="00916B7C">
        <w:rPr>
          <w:rFonts w:ascii="Bookman Old Style" w:eastAsia="Times New Roman" w:hAnsi="Bookman Old Style" w:cs="Times New Roman"/>
        </w:rPr>
        <w:t xml:space="preserve"> mosquitoes. Conducted under controlled laboratory conditions, the trials assessed repellency and analyzed correlations with temperature and humidity to determine environmental influence on efficacy.</w:t>
      </w:r>
    </w:p>
    <w:p w:rsidR="00916B7C" w:rsidRPr="00916B7C" w:rsidRDefault="00916B7C" w:rsidP="00916B7C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16B7C">
        <w:rPr>
          <w:rFonts w:ascii="Bookman Old Style" w:eastAsia="Times New Roman" w:hAnsi="Bookman Old Style" w:cs="Times New Roman"/>
          <w:b/>
          <w:bCs/>
        </w:rPr>
        <w:t>Materials &amp; Methods</w:t>
      </w:r>
    </w:p>
    <w:p w:rsidR="00916B7C" w:rsidRPr="00916B7C" w:rsidRDefault="00916B7C" w:rsidP="00916B7C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16B7C">
        <w:rPr>
          <w:rFonts w:ascii="Bookman Old Style" w:eastAsia="Times New Roman" w:hAnsi="Bookman Old Style" w:cs="Times New Roman"/>
        </w:rPr>
        <w:t xml:space="preserve">Experiments were performed in a </w:t>
      </w:r>
      <w:r w:rsidRPr="00916B7C">
        <w:rPr>
          <w:rFonts w:ascii="Bookman Old Style" w:eastAsia="Times New Roman" w:hAnsi="Bookman Old Style" w:cs="Times New Roman"/>
          <w:b/>
          <w:bCs/>
        </w:rPr>
        <w:t>12 × 12 m test room</w:t>
      </w:r>
      <w:r w:rsidRPr="00916B7C">
        <w:rPr>
          <w:rFonts w:ascii="Bookman Old Style" w:eastAsia="Times New Roman" w:hAnsi="Bookman Old Style" w:cs="Times New Roman"/>
        </w:rPr>
        <w:t xml:space="preserve"> using </w:t>
      </w:r>
      <w:r w:rsidRPr="00916B7C">
        <w:rPr>
          <w:rFonts w:ascii="Bookman Old Style" w:eastAsia="Times New Roman" w:hAnsi="Bookman Old Style" w:cs="Times New Roman"/>
          <w:b/>
          <w:bCs/>
        </w:rPr>
        <w:t>60 female mosquitoes (3–5 days old)</w:t>
      </w:r>
      <w:r w:rsidRPr="00916B7C">
        <w:rPr>
          <w:rFonts w:ascii="Bookman Old Style" w:eastAsia="Times New Roman" w:hAnsi="Bookman Old Style" w:cs="Times New Roman"/>
        </w:rPr>
        <w:t xml:space="preserve"> per replicate. Volunteers’ skin was treated with the repellent, and mosquito landings were recorded over a </w:t>
      </w:r>
      <w:r w:rsidRPr="00916B7C">
        <w:rPr>
          <w:rFonts w:ascii="Bookman Old Style" w:eastAsia="Times New Roman" w:hAnsi="Bookman Old Style" w:cs="Times New Roman"/>
          <w:b/>
          <w:bCs/>
        </w:rPr>
        <w:t>60-minute exposure</w:t>
      </w:r>
      <w:r w:rsidRPr="00916B7C">
        <w:rPr>
          <w:rFonts w:ascii="Bookman Old Style" w:eastAsia="Times New Roman" w:hAnsi="Bookman Old Style" w:cs="Times New Roman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465"/>
        <w:gridCol w:w="1739"/>
        <w:gridCol w:w="2021"/>
        <w:gridCol w:w="1600"/>
      </w:tblGrid>
      <w:tr w:rsidR="00916B7C" w:rsidRPr="00916B7C" w:rsidTr="00916B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16B7C">
              <w:rPr>
                <w:rFonts w:ascii="Bookman Old Style" w:eastAsia="Times New Roman" w:hAnsi="Bookman Old Style" w:cs="Times New Roman"/>
                <w:b/>
                <w:bCs/>
              </w:rPr>
              <w:t>Experiment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16B7C">
              <w:rPr>
                <w:rFonts w:ascii="Bookman Old Style" w:eastAsia="Times New Roman" w:hAnsi="Bookman Old Style" w:cs="Times New Roman"/>
                <w:b/>
                <w:bCs/>
              </w:rPr>
              <w:t>Mosquitoes Released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16B7C">
              <w:rPr>
                <w:rFonts w:ascii="Bookman Old Style" w:eastAsia="Times New Roman" w:hAnsi="Bookman Old Style" w:cs="Times New Roman"/>
                <w:b/>
                <w:bCs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16B7C">
              <w:rPr>
                <w:rFonts w:ascii="Bookman Old Style" w:eastAsia="Times New Roman" w:hAnsi="Bookman Old Style" w:cs="Times New Roman"/>
                <w:b/>
                <w:bCs/>
              </w:rPr>
              <w:t>Temperature (°C)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16B7C">
              <w:rPr>
                <w:rFonts w:ascii="Bookman Old Style" w:eastAsia="Times New Roman" w:hAnsi="Bookman Old Style" w:cs="Times New Roman"/>
                <w:b/>
                <w:bCs/>
              </w:rPr>
              <w:t>Humidity (%)</w:t>
            </w:r>
          </w:p>
        </w:tc>
      </w:tr>
      <w:tr w:rsidR="00916B7C" w:rsidRPr="00916B7C" w:rsidTr="00916B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40</w:t>
            </w:r>
          </w:p>
        </w:tc>
      </w:tr>
      <w:tr w:rsidR="00916B7C" w:rsidRPr="00916B7C" w:rsidTr="00916B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30.5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39</w:t>
            </w:r>
          </w:p>
        </w:tc>
      </w:tr>
      <w:tr w:rsidR="00916B7C" w:rsidRPr="00916B7C" w:rsidTr="00916B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32.0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42</w:t>
            </w:r>
          </w:p>
        </w:tc>
      </w:tr>
      <w:tr w:rsidR="00916B7C" w:rsidRPr="00916B7C" w:rsidTr="00916B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31.0</w:t>
            </w:r>
          </w:p>
        </w:tc>
        <w:tc>
          <w:tcPr>
            <w:tcW w:w="0" w:type="auto"/>
            <w:vAlign w:val="center"/>
            <w:hideMark/>
          </w:tcPr>
          <w:p w:rsidR="00916B7C" w:rsidRPr="00916B7C" w:rsidRDefault="00916B7C" w:rsidP="00916B7C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16B7C">
              <w:rPr>
                <w:rFonts w:ascii="Bookman Old Style" w:eastAsia="Times New Roman" w:hAnsi="Bookman Old Style" w:cs="Times New Roman"/>
              </w:rPr>
              <w:t>55</w:t>
            </w:r>
          </w:p>
        </w:tc>
      </w:tr>
    </w:tbl>
    <w:p w:rsidR="00916B7C" w:rsidRPr="00916B7C" w:rsidRDefault="00916B7C" w:rsidP="00916B7C">
      <w:pPr>
        <w:spacing w:after="0" w:line="276" w:lineRule="auto"/>
        <w:jc w:val="both"/>
        <w:rPr>
          <w:rFonts w:ascii="Bookman Old Style" w:eastAsia="Times New Roman" w:hAnsi="Bookman Old Style" w:cs="Times New Roman"/>
        </w:rPr>
      </w:pPr>
    </w:p>
    <w:p w:rsidR="00916B7C" w:rsidRPr="00916B7C" w:rsidRDefault="00916B7C" w:rsidP="00916B7C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16B7C">
        <w:rPr>
          <w:rFonts w:ascii="Bookman Old Style" w:eastAsia="Times New Roman" w:hAnsi="Bookman Old Style" w:cs="Times New Roman"/>
          <w:b/>
          <w:bCs/>
        </w:rPr>
        <w:t>Results &amp; Analysis</w:t>
      </w:r>
    </w:p>
    <w:p w:rsidR="00916B7C" w:rsidRPr="00916B7C" w:rsidRDefault="00916B7C" w:rsidP="00916B7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16B7C">
        <w:rPr>
          <w:rFonts w:ascii="Bookman Old Style" w:eastAsia="Times New Roman" w:hAnsi="Bookman Old Style" w:cs="Times New Roman"/>
          <w:b/>
          <w:bCs/>
        </w:rPr>
        <w:t>Landing catch reduction vs. control:</w:t>
      </w:r>
    </w:p>
    <w:p w:rsidR="00916B7C" w:rsidRPr="00916B7C" w:rsidRDefault="00916B7C" w:rsidP="00916B7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16B7C">
        <w:rPr>
          <w:rFonts w:ascii="Bookman Old Style" w:eastAsia="Times New Roman" w:hAnsi="Bookman Old Style" w:cs="Times New Roman"/>
        </w:rPr>
        <w:t xml:space="preserve">Exp. 1 – </w:t>
      </w:r>
      <w:r w:rsidRPr="00916B7C">
        <w:rPr>
          <w:rFonts w:ascii="Bookman Old Style" w:eastAsia="Times New Roman" w:hAnsi="Bookman Old Style" w:cs="Times New Roman"/>
          <w:b/>
          <w:bCs/>
        </w:rPr>
        <w:t>63.6%</w:t>
      </w:r>
      <w:r w:rsidRPr="00916B7C">
        <w:rPr>
          <w:rFonts w:ascii="Bookman Old Style" w:eastAsia="Times New Roman" w:hAnsi="Bookman Old Style" w:cs="Times New Roman"/>
        </w:rPr>
        <w:t> </w:t>
      </w:r>
      <w:r w:rsidRPr="00916B7C">
        <w:rPr>
          <w:rFonts w:ascii="Bookman Old Style" w:eastAsia="Times New Roman" w:hAnsi="Bookman Old Style" w:cs="Times New Roman"/>
        </w:rPr>
        <w:t> </w:t>
      </w:r>
      <w:r w:rsidRPr="00916B7C">
        <w:rPr>
          <w:rFonts w:ascii="Bookman Old Style" w:eastAsia="Times New Roman" w:hAnsi="Bookman Old Style" w:cs="Times New Roman"/>
        </w:rPr>
        <w:t xml:space="preserve">Exp. 2 – </w:t>
      </w:r>
      <w:r w:rsidRPr="00916B7C">
        <w:rPr>
          <w:rFonts w:ascii="Bookman Old Style" w:eastAsia="Times New Roman" w:hAnsi="Bookman Old Style" w:cs="Times New Roman"/>
          <w:b/>
          <w:bCs/>
        </w:rPr>
        <w:t>77.0%</w:t>
      </w:r>
      <w:r w:rsidRPr="00916B7C">
        <w:rPr>
          <w:rFonts w:ascii="Bookman Old Style" w:eastAsia="Times New Roman" w:hAnsi="Bookman Old Style" w:cs="Times New Roman"/>
        </w:rPr>
        <w:t> </w:t>
      </w:r>
      <w:r w:rsidRPr="00916B7C">
        <w:rPr>
          <w:rFonts w:ascii="Bookman Old Style" w:eastAsia="Times New Roman" w:hAnsi="Bookman Old Style" w:cs="Times New Roman"/>
        </w:rPr>
        <w:t> </w:t>
      </w:r>
      <w:r w:rsidRPr="00916B7C">
        <w:rPr>
          <w:rFonts w:ascii="Bookman Old Style" w:eastAsia="Times New Roman" w:hAnsi="Bookman Old Style" w:cs="Times New Roman"/>
        </w:rPr>
        <w:t xml:space="preserve">Exp. 3 – </w:t>
      </w:r>
      <w:r w:rsidRPr="00916B7C">
        <w:rPr>
          <w:rFonts w:ascii="Bookman Old Style" w:eastAsia="Times New Roman" w:hAnsi="Bookman Old Style" w:cs="Times New Roman"/>
          <w:b/>
          <w:bCs/>
        </w:rPr>
        <w:t>87.8%</w:t>
      </w:r>
    </w:p>
    <w:p w:rsidR="00916B7C" w:rsidRPr="00916B7C" w:rsidRDefault="00916B7C" w:rsidP="00916B7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16B7C">
        <w:rPr>
          <w:rFonts w:ascii="Bookman Old Style" w:eastAsia="Times New Roman" w:hAnsi="Bookman Old Style" w:cs="Times New Roman"/>
        </w:rPr>
        <w:t>Significant repellency observed across all treated groups.</w:t>
      </w:r>
    </w:p>
    <w:p w:rsidR="00916B7C" w:rsidRPr="00916B7C" w:rsidRDefault="00916B7C" w:rsidP="00916B7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16B7C">
        <w:rPr>
          <w:rFonts w:ascii="Bookman Old Style" w:eastAsia="Times New Roman" w:hAnsi="Bookman Old Style" w:cs="Times New Roman"/>
        </w:rPr>
        <w:t xml:space="preserve">Maximum efficacy in </w:t>
      </w:r>
      <w:r w:rsidRPr="00916B7C">
        <w:rPr>
          <w:rFonts w:ascii="Bookman Old Style" w:eastAsia="Times New Roman" w:hAnsi="Bookman Old Style" w:cs="Times New Roman"/>
          <w:b/>
          <w:bCs/>
        </w:rPr>
        <w:t>Experiment 3</w:t>
      </w:r>
      <w:r w:rsidRPr="00916B7C">
        <w:rPr>
          <w:rFonts w:ascii="Bookman Old Style" w:eastAsia="Times New Roman" w:hAnsi="Bookman Old Style" w:cs="Times New Roman"/>
        </w:rPr>
        <w:t>, even under slightly higher temperature and lower humidity.</w:t>
      </w:r>
    </w:p>
    <w:p w:rsidR="00916B7C" w:rsidRPr="00916B7C" w:rsidRDefault="00916B7C" w:rsidP="00916B7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16B7C">
        <w:rPr>
          <w:rFonts w:ascii="Bookman Old Style" w:eastAsia="Times New Roman" w:hAnsi="Bookman Old Style" w:cs="Times New Roman"/>
        </w:rPr>
        <w:t xml:space="preserve">No knockdown effect observed, confirming </w:t>
      </w:r>
      <w:r w:rsidRPr="00916B7C">
        <w:rPr>
          <w:rFonts w:ascii="Bookman Old Style" w:eastAsia="Times New Roman" w:hAnsi="Bookman Old Style" w:cs="Times New Roman"/>
          <w:b/>
          <w:bCs/>
        </w:rPr>
        <w:t>pure repellency action</w:t>
      </w:r>
      <w:r w:rsidRPr="00916B7C">
        <w:rPr>
          <w:rFonts w:ascii="Bookman Old Style" w:eastAsia="Times New Roman" w:hAnsi="Bookman Old Style" w:cs="Times New Roman"/>
        </w:rPr>
        <w:t>.</w:t>
      </w:r>
    </w:p>
    <w:p w:rsidR="00916B7C" w:rsidRPr="00916B7C" w:rsidRDefault="00916B7C" w:rsidP="00916B7C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16B7C">
        <w:rPr>
          <w:rFonts w:ascii="Bookman Old Style" w:eastAsia="Times New Roman" w:hAnsi="Bookman Old Style" w:cs="Times New Roman"/>
          <w:b/>
          <w:bCs/>
        </w:rPr>
        <w:t>Conclusion</w:t>
      </w:r>
    </w:p>
    <w:p w:rsidR="00916B7C" w:rsidRPr="00916B7C" w:rsidRDefault="00916B7C" w:rsidP="00916B7C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16B7C">
        <w:rPr>
          <w:rFonts w:ascii="Bookman Old Style" w:eastAsia="Times New Roman" w:hAnsi="Bookman Old Style" w:cs="Times New Roman"/>
        </w:rPr>
        <w:lastRenderedPageBreak/>
        <w:t xml:space="preserve">The </w:t>
      </w:r>
      <w:r w:rsidRPr="00916B7C">
        <w:rPr>
          <w:rFonts w:ascii="Bookman Old Style" w:eastAsia="Times New Roman" w:hAnsi="Bookman Old Style" w:cs="Times New Roman"/>
          <w:b/>
          <w:bCs/>
        </w:rPr>
        <w:t>Lemon Grass–</w:t>
      </w:r>
      <w:proofErr w:type="spellStart"/>
      <w:r w:rsidRPr="00916B7C">
        <w:rPr>
          <w:rFonts w:ascii="Bookman Old Style" w:eastAsia="Times New Roman" w:hAnsi="Bookman Old Style" w:cs="Times New Roman"/>
          <w:b/>
          <w:bCs/>
        </w:rPr>
        <w:t>Neem</w:t>
      </w:r>
      <w:proofErr w:type="spellEnd"/>
      <w:r w:rsidRPr="00916B7C">
        <w:rPr>
          <w:rFonts w:ascii="Bookman Old Style" w:eastAsia="Times New Roman" w:hAnsi="Bookman Old Style" w:cs="Times New Roman"/>
          <w:b/>
          <w:bCs/>
        </w:rPr>
        <w:t>–</w:t>
      </w:r>
      <w:proofErr w:type="spellStart"/>
      <w:r w:rsidRPr="00916B7C">
        <w:rPr>
          <w:rFonts w:ascii="Bookman Old Style" w:eastAsia="Times New Roman" w:hAnsi="Bookman Old Style" w:cs="Times New Roman"/>
          <w:b/>
          <w:bCs/>
        </w:rPr>
        <w:t>Tulsi</w:t>
      </w:r>
      <w:proofErr w:type="spellEnd"/>
      <w:r w:rsidRPr="00916B7C">
        <w:rPr>
          <w:rFonts w:ascii="Bookman Old Style" w:eastAsia="Times New Roman" w:hAnsi="Bookman Old Style" w:cs="Times New Roman"/>
          <w:b/>
          <w:bCs/>
        </w:rPr>
        <w:t xml:space="preserve"> oil repellent</w:t>
      </w:r>
      <w:r w:rsidRPr="00916B7C">
        <w:rPr>
          <w:rFonts w:ascii="Bookman Old Style" w:eastAsia="Times New Roman" w:hAnsi="Bookman Old Style" w:cs="Times New Roman"/>
        </w:rPr>
        <w:t xml:space="preserve"> demonstrated strong and consistent mosquito deterrence, achieving up to </w:t>
      </w:r>
      <w:r w:rsidRPr="00916B7C">
        <w:rPr>
          <w:rFonts w:ascii="Bookman Old Style" w:eastAsia="Times New Roman" w:hAnsi="Bookman Old Style" w:cs="Times New Roman"/>
          <w:b/>
          <w:bCs/>
        </w:rPr>
        <w:t>87.8% reduction</w:t>
      </w:r>
      <w:r w:rsidRPr="00916B7C">
        <w:rPr>
          <w:rFonts w:ascii="Bookman Old Style" w:eastAsia="Times New Roman" w:hAnsi="Bookman Old Style" w:cs="Times New Roman"/>
        </w:rPr>
        <w:t xml:space="preserve"> in landings compared to control. The formulation shows promise as a </w:t>
      </w:r>
      <w:r w:rsidRPr="00916B7C">
        <w:rPr>
          <w:rFonts w:ascii="Bookman Old Style" w:eastAsia="Times New Roman" w:hAnsi="Bookman Old Style" w:cs="Times New Roman"/>
          <w:b/>
          <w:bCs/>
        </w:rPr>
        <w:t>safe, plant-based alternative</w:t>
      </w:r>
      <w:r w:rsidRPr="00916B7C">
        <w:rPr>
          <w:rFonts w:ascii="Bookman Old Style" w:eastAsia="Times New Roman" w:hAnsi="Bookman Old Style" w:cs="Times New Roman"/>
        </w:rPr>
        <w:t xml:space="preserve"> to synthetic repellents for short-term personal protection.</w:t>
      </w:r>
    </w:p>
    <w:p w:rsidR="00916B7C" w:rsidRPr="00916B7C" w:rsidRDefault="00916B7C" w:rsidP="00916B7C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16B7C">
        <w:rPr>
          <w:rFonts w:ascii="Bookman Old Style" w:eastAsia="Times New Roman" w:hAnsi="Bookman Old Style" w:cs="Times New Roman"/>
          <w:b/>
          <w:bCs/>
        </w:rPr>
        <w:t>Recommendations</w:t>
      </w:r>
    </w:p>
    <w:p w:rsidR="00916B7C" w:rsidRPr="00916B7C" w:rsidRDefault="00916B7C" w:rsidP="00916B7C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16B7C">
        <w:rPr>
          <w:rFonts w:ascii="Bookman Old Style" w:eastAsia="Times New Roman" w:hAnsi="Bookman Old Style" w:cs="Times New Roman"/>
        </w:rPr>
        <w:t xml:space="preserve">• Conduct </w:t>
      </w:r>
      <w:r w:rsidRPr="00916B7C">
        <w:rPr>
          <w:rFonts w:ascii="Bookman Old Style" w:eastAsia="Times New Roman" w:hAnsi="Bookman Old Style" w:cs="Times New Roman"/>
          <w:b/>
          <w:bCs/>
        </w:rPr>
        <w:t>field trials</w:t>
      </w:r>
      <w:r w:rsidRPr="00916B7C">
        <w:rPr>
          <w:rFonts w:ascii="Bookman Old Style" w:eastAsia="Times New Roman" w:hAnsi="Bookman Old Style" w:cs="Times New Roman"/>
        </w:rPr>
        <w:t xml:space="preserve"> under outdoor environmental conditions.</w:t>
      </w:r>
      <w:r w:rsidRPr="00916B7C">
        <w:rPr>
          <w:rFonts w:ascii="Bookman Old Style" w:eastAsia="Times New Roman" w:hAnsi="Bookman Old Style" w:cs="Times New Roman"/>
        </w:rPr>
        <w:br/>
        <w:t xml:space="preserve">• Compare efficacy with </w:t>
      </w:r>
      <w:r w:rsidRPr="00916B7C">
        <w:rPr>
          <w:rFonts w:ascii="Bookman Old Style" w:eastAsia="Times New Roman" w:hAnsi="Bookman Old Style" w:cs="Times New Roman"/>
          <w:b/>
          <w:bCs/>
        </w:rPr>
        <w:t>synthetic standards</w:t>
      </w:r>
      <w:r w:rsidRPr="00916B7C">
        <w:rPr>
          <w:rFonts w:ascii="Bookman Old Style" w:eastAsia="Times New Roman" w:hAnsi="Bookman Old Style" w:cs="Times New Roman"/>
        </w:rPr>
        <w:t xml:space="preserve"> such as DEET.</w:t>
      </w:r>
      <w:r w:rsidRPr="00916B7C">
        <w:rPr>
          <w:rFonts w:ascii="Bookman Old Style" w:eastAsia="Times New Roman" w:hAnsi="Bookman Old Style" w:cs="Times New Roman"/>
        </w:rPr>
        <w:br/>
        <w:t xml:space="preserve">• Perform </w:t>
      </w:r>
      <w:r w:rsidRPr="00916B7C">
        <w:rPr>
          <w:rFonts w:ascii="Bookman Old Style" w:eastAsia="Times New Roman" w:hAnsi="Bookman Old Style" w:cs="Times New Roman"/>
          <w:b/>
          <w:bCs/>
        </w:rPr>
        <w:t>dermatological safety</w:t>
      </w:r>
      <w:r w:rsidRPr="00916B7C">
        <w:rPr>
          <w:rFonts w:ascii="Bookman Old Style" w:eastAsia="Times New Roman" w:hAnsi="Bookman Old Style" w:cs="Times New Roman"/>
        </w:rPr>
        <w:t xml:space="preserve"> and long-term stability evaluations.</w:t>
      </w:r>
    </w:p>
    <w:p w:rsidR="00AF30B6" w:rsidRPr="00916B7C" w:rsidRDefault="00AF30B6" w:rsidP="00916B7C">
      <w:pPr>
        <w:spacing w:line="276" w:lineRule="auto"/>
        <w:jc w:val="both"/>
        <w:rPr>
          <w:rFonts w:ascii="Bookman Old Style" w:hAnsi="Bookman Old Style"/>
        </w:rPr>
      </w:pPr>
    </w:p>
    <w:sectPr w:rsidR="00AF30B6" w:rsidRPr="00916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C4226"/>
    <w:multiLevelType w:val="multilevel"/>
    <w:tmpl w:val="EA0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A3"/>
    <w:rsid w:val="00916B7C"/>
    <w:rsid w:val="00AF30B6"/>
    <w:rsid w:val="00D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821E1-3255-491A-AFDC-DF905AD4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16B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6B7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16B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6B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2025-10-29T03:48:00Z</dcterms:created>
  <dcterms:modified xsi:type="dcterms:W3CDTF">2025-10-29T03:49:00Z</dcterms:modified>
</cp:coreProperties>
</file>